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rPr>
          <w:rFonts w:hint="eastAsia" w:ascii="仿宋" w:hAnsi="仿宋" w:eastAsia="仿宋" w:cs="仿宋"/>
          <w:b/>
          <w:bCs/>
          <w:sz w:val="27"/>
          <w:szCs w:val="27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7"/>
          <w:szCs w:val="27"/>
          <w:highlight w:val="none"/>
        </w:rPr>
        <w:t>主要标的信息</w:t>
      </w:r>
      <w:r>
        <w:rPr>
          <w:rFonts w:hint="eastAsia" w:ascii="仿宋" w:hAnsi="仿宋" w:eastAsia="仿宋" w:cs="仿宋"/>
          <w:b/>
          <w:bCs/>
          <w:sz w:val="27"/>
          <w:szCs w:val="27"/>
          <w:highlight w:val="none"/>
          <w:lang w:eastAsia="zh-CN"/>
        </w:rPr>
        <w:t>：</w:t>
      </w:r>
    </w:p>
    <w:tbl>
      <w:tblPr>
        <w:tblStyle w:val="3"/>
        <w:tblW w:w="10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2142"/>
        <w:gridCol w:w="765"/>
        <w:gridCol w:w="570"/>
        <w:gridCol w:w="2145"/>
        <w:gridCol w:w="1200"/>
        <w:gridCol w:w="1530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  <w:t>品目</w:t>
            </w:r>
          </w:p>
        </w:tc>
        <w:tc>
          <w:tcPr>
            <w:tcW w:w="21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  <w:t>货物名称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  <w:t>数量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  <w:t>单位</w:t>
            </w:r>
          </w:p>
        </w:tc>
        <w:tc>
          <w:tcPr>
            <w:tcW w:w="21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eastAsia="zh-CN"/>
              </w:rPr>
              <w:t>成交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单价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eastAsia="zh-CN"/>
              </w:rPr>
              <w:t>（元）</w:t>
            </w:r>
          </w:p>
        </w:tc>
        <w:tc>
          <w:tcPr>
            <w:tcW w:w="15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eastAsia="zh-CN"/>
              </w:rPr>
              <w:t>成交金额（元）</w:t>
            </w:r>
          </w:p>
        </w:tc>
        <w:tc>
          <w:tcPr>
            <w:tcW w:w="15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eastAsia="zh-CN"/>
              </w:rPr>
              <w:t>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  <w:t>一</w:t>
            </w:r>
          </w:p>
        </w:tc>
        <w:tc>
          <w:tcPr>
            <w:tcW w:w="21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200万网络红外枪机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260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台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海康威视DS-IPC-B12HV3-IA(PoE)</w:t>
            </w:r>
          </w:p>
        </w:tc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330.00</w:t>
            </w:r>
          </w:p>
        </w:tc>
        <w:tc>
          <w:tcPr>
            <w:tcW w:w="153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7"/>
                <w:szCs w:val="27"/>
                <w:highlight w:val="none"/>
                <w:lang w:val="en-US" w:eastAsia="zh-CN"/>
              </w:rPr>
              <w:t>1099000.00</w:t>
            </w:r>
          </w:p>
        </w:tc>
        <w:tc>
          <w:tcPr>
            <w:tcW w:w="150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eastAsia="zh-CN"/>
              </w:rPr>
              <w:t>签定合同后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val="en-US" w:eastAsia="zh-CN"/>
              </w:rPr>
              <w:t>45天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eastAsia="zh-CN"/>
              </w:rPr>
              <w:t>内完成供货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sz w:val="27"/>
                <w:szCs w:val="27"/>
                <w:highlight w:val="none"/>
              </w:rPr>
              <w:t>质保期</w:t>
            </w:r>
            <w:r>
              <w:rPr>
                <w:rFonts w:hint="eastAsia" w:ascii="仿宋" w:hAnsi="仿宋" w:eastAsia="仿宋" w:cs="仿宋"/>
                <w:b w:val="0"/>
                <w:bCs/>
                <w:sz w:val="27"/>
                <w:szCs w:val="27"/>
                <w:highlight w:val="none"/>
                <w:lang w:eastAsia="zh-CN"/>
              </w:rPr>
              <w:t>贰</w:t>
            </w:r>
            <w:r>
              <w:rPr>
                <w:rFonts w:hint="eastAsia" w:ascii="仿宋" w:hAnsi="仿宋" w:eastAsia="仿宋" w:cs="仿宋"/>
                <w:b w:val="0"/>
                <w:bCs/>
                <w:sz w:val="27"/>
                <w:szCs w:val="27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400万星光网络高清红外枪机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153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台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海康威视DS-2CD3T46WDV3-I3</w:t>
            </w:r>
          </w:p>
        </w:tc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450.00</w:t>
            </w:r>
          </w:p>
        </w:tc>
        <w:tc>
          <w:tcPr>
            <w:tcW w:w="153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200万星光级耐高温摄像机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6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台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海康威视iDS-NXCN4A204I(3.8-16mm)</w:t>
            </w:r>
          </w:p>
        </w:tc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4000.00</w:t>
            </w:r>
          </w:p>
        </w:tc>
        <w:tc>
          <w:tcPr>
            <w:tcW w:w="153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400万高清球机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270" w:firstLineChars="100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4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台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海康威视DS-2DE4423IW-DE(S6)</w:t>
            </w:r>
          </w:p>
        </w:tc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3500.00</w:t>
            </w:r>
          </w:p>
        </w:tc>
        <w:tc>
          <w:tcPr>
            <w:tcW w:w="153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400万网络高清球机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270" w:firstLineChars="100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2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台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海康威视DS-2DC4423IW-DE</w:t>
            </w:r>
          </w:p>
        </w:tc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2500.00</w:t>
            </w:r>
          </w:p>
        </w:tc>
        <w:tc>
          <w:tcPr>
            <w:tcW w:w="153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400万星光级电梯摄像头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1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台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海康威视DS-2CD2346FWDA3-IS/DT</w:t>
            </w:r>
          </w:p>
        </w:tc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933.00</w:t>
            </w:r>
          </w:p>
        </w:tc>
        <w:tc>
          <w:tcPr>
            <w:tcW w:w="153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电梯网桥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1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对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锐捷RG-EST310</w:t>
            </w:r>
          </w:p>
        </w:tc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560.00</w:t>
            </w:r>
          </w:p>
        </w:tc>
        <w:tc>
          <w:tcPr>
            <w:tcW w:w="153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枪机支架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207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个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普通金属支架</w:t>
            </w:r>
          </w:p>
        </w:tc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6.00</w:t>
            </w:r>
          </w:p>
        </w:tc>
        <w:tc>
          <w:tcPr>
            <w:tcW w:w="153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球机支架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2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个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壁挂金属支架</w:t>
            </w:r>
          </w:p>
        </w:tc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30.50</w:t>
            </w:r>
          </w:p>
        </w:tc>
        <w:tc>
          <w:tcPr>
            <w:tcW w:w="153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立杆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58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根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华腾L350-GT</w:t>
            </w:r>
          </w:p>
        </w:tc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456.00</w:t>
            </w:r>
          </w:p>
        </w:tc>
        <w:tc>
          <w:tcPr>
            <w:tcW w:w="153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立杆横臂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88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根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华腾H35-S</w:t>
            </w:r>
          </w:p>
        </w:tc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40.00</w:t>
            </w:r>
          </w:p>
        </w:tc>
        <w:tc>
          <w:tcPr>
            <w:tcW w:w="153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电源线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/>
              </w:rPr>
              <w:t>1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800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米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海康威视RVV2*1.5</w:t>
            </w:r>
          </w:p>
        </w:tc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4.64</w:t>
            </w:r>
          </w:p>
        </w:tc>
        <w:tc>
          <w:tcPr>
            <w:tcW w:w="153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电源线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/>
              </w:rPr>
              <w:t>2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2000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米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海康威视RVV2*2.5</w:t>
            </w:r>
          </w:p>
        </w:tc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5.76</w:t>
            </w:r>
          </w:p>
        </w:tc>
        <w:tc>
          <w:tcPr>
            <w:tcW w:w="153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电源线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/>
              </w:rPr>
              <w:t>3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1500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米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海康威视RVV3*4.0</w:t>
            </w:r>
          </w:p>
        </w:tc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14.40</w:t>
            </w:r>
          </w:p>
        </w:tc>
        <w:tc>
          <w:tcPr>
            <w:tcW w:w="153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网线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/>
              </w:rPr>
              <w:t>1</w:t>
            </w:r>
          </w:p>
        </w:tc>
        <w:tc>
          <w:tcPr>
            <w:tcW w:w="7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30300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米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圳鸿超五类非屏蔽</w:t>
            </w:r>
          </w:p>
        </w:tc>
        <w:tc>
          <w:tcPr>
            <w:tcW w:w="12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2.40</w:t>
            </w:r>
          </w:p>
        </w:tc>
        <w:tc>
          <w:tcPr>
            <w:tcW w:w="1530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网线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/>
              </w:rPr>
              <w:t>2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1500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米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圳鸿超六类网线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3.20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8芯光纤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2000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米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UKCC 08-RDB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1.92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12芯光纤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1000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米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UKCC 12-RDB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2.40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24芯光纤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1200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米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UKCC 24-RDS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3.20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千兆光纤收发器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19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对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好易灵HEL-910SW-29AB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320.00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光纤跳线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103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条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日海SC-SC 2M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19.00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熔接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414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芯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光纤熔接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32.00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PVC管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1250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根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联塑20#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9.60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PVC管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/>
              </w:rPr>
              <w:t>2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1280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根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联塑25#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11.20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PVC线槽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250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根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联塑LS-3# LS-4#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12.80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镀锌管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180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米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定制20#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5.75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电源排插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63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个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公牛GN-414K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64.00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9U壁挂机柜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5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个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华腾定制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216.00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12U壁挂机柜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个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华腾定制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629.00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安装辅材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批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定制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3143.00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室外设备箱一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46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个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华腾定制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80.00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室外设备箱二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6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华腾定制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104.00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防雷器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52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个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海拓威HTW-S12V/JB3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56.00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监控专用监视器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块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创维75P50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12600.00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解码器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270" w:firstLineChars="100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个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海康威视DS-6904UD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14000.00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  <w:t>64路16盘位硬盘录像机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ind w:firstLine="270" w:firstLineChars="100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7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海康威视DS-8664N-I16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9500.00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监控硬盘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84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个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希捷6TB监控硬盘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1360.00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监控控制主机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联想启天B435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8060.00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无线鼠标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7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个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罗技M330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360.00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机柜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个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华腾汇聚机柜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1520.00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操作台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套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华腾定制操作台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3360.00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12口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ODF架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18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个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国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产定制12口ODF架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176.00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48口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ODF架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个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国产定制48口ODF架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276.00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72口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ODF架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个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国产定制72口ODF架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880.00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千兆8口POE交换机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21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锐捷RG-ES210GC-LP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520.00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千兆16口网管POE交换机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4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锐捷RG-ES218GC-P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1790.00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千兆16口非网管POE交换机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4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套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锐捷RG-ES118GS-P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1300.00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千兆24口非网管POE交换机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8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锐捷RG-ES126GS-P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2400.00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千兆24口POE交换机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锐捷RG-S2910-24GT4SFP-P-L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6200.00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千兆24口汇聚交换机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锐捷RG-S5750V2-28SFP4XS-L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8000.00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户外线管填埋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5500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米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定制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10.00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立杆基座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52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个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定制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1400.00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配电箱基座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5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个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定制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800.00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园林照明灯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22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套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SEECANN SKKJ-AC06-30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3200.00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高杆照明灯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28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套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SEECANN SKKJ-AD01-60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4250.00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投光灯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4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套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SKKJ-TG-100A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1100.00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高杆照明灯双头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套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SEECANN SKKJ-AD02-60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5650.00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接地母线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96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m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定制40*4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40.00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安装辅材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/>
              </w:rPr>
              <w:t>2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批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定制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3826.00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回填方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200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m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定制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3.00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绿植恢复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200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㎡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定制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60.00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3米基建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22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座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定制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300.00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6米基建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30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座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定制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650.00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接地母线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/>
              </w:rPr>
              <w:t>2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48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m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定制20*4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21.00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  <w:lang w:bidi="ar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土石方清运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7"/>
                <w:szCs w:val="27"/>
                <w:highlight w:val="none"/>
              </w:rPr>
              <w:t>次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定制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7"/>
                <w:szCs w:val="27"/>
                <w:highlight w:val="none"/>
              </w:rPr>
              <w:t>200.00</w:t>
            </w: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7"/>
                <w:szCs w:val="27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80" w:lineRule="exact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27"/>
          <w:szCs w:val="27"/>
          <w:highlight w:val="none"/>
          <w:lang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/>
          <w:color w:val="000000"/>
          <w:kern w:val="0"/>
          <w:sz w:val="27"/>
          <w:szCs w:val="27"/>
          <w:highlight w:val="none"/>
          <w:lang w:eastAsia="zh-CN"/>
        </w:rPr>
        <w:t>注：以上均为国产产品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D1"/>
    <w:rsid w:val="00CC76D1"/>
    <w:rsid w:val="531A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846</Words>
  <Characters>1701</Characters>
  <Lines>0</Lines>
  <Paragraphs>0</Paragraphs>
  <TotalTime>0</TotalTime>
  <ScaleCrop>false</ScaleCrop>
  <LinksUpToDate>false</LinksUpToDate>
  <CharactersWithSpaces>1712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2022-04-21T12:01:00Z</dcterms:created>
  <dc:creator>Administrator</dc:creator>
  <cp:lastModifiedBy>Administrator</cp:lastModifiedBy>
  <dcterms:modified xsi:type="dcterms:W3CDTF">2022-04-21T12:04:53Z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833C6AC9CE7F4D9BACECE1AA788BEEE3</vt:lpwstr>
  </property>
</Properties>
</file>